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24"/>
          <w:szCs w:val="24"/>
        </w:rPr>
      </w:pPr>
      <w:r w:rsidRPr="00B91259">
        <w:rPr>
          <w:rFonts w:ascii="Times New Roman" w:hAnsi="Times New Roman" w:cs="Calibri-Bold"/>
          <w:b/>
          <w:bCs/>
          <w:sz w:val="24"/>
          <w:szCs w:val="24"/>
        </w:rPr>
        <w:t>6. BİLİM UYGULAMALARI DERSİNİN KAZANIMLARI</w:t>
      </w: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24"/>
          <w:szCs w:val="24"/>
        </w:rPr>
      </w:pPr>
    </w:p>
    <w:p w:rsidR="00CA47BD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>
        <w:rPr>
          <w:rFonts w:ascii="Times New Roman" w:hAnsi="Times New Roman" w:cs="Calibri"/>
          <w:b/>
          <w:sz w:val="28"/>
          <w:szCs w:val="28"/>
        </w:rPr>
        <w:t xml:space="preserve">5, 6 </w:t>
      </w:r>
      <w:r w:rsidR="00CA47BD" w:rsidRPr="00B91259">
        <w:rPr>
          <w:rFonts w:ascii="Times New Roman" w:hAnsi="Times New Roman" w:cs="Calibri"/>
          <w:b/>
          <w:sz w:val="28"/>
          <w:szCs w:val="28"/>
        </w:rPr>
        <w:t>Sınıf kazanımları aşağıda açıklamalarıyla birlikte verilmektedir.</w:t>
      </w: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24"/>
          <w:szCs w:val="24"/>
        </w:rPr>
      </w:pPr>
      <w:r w:rsidRPr="00B91259">
        <w:rPr>
          <w:rFonts w:ascii="Times New Roman" w:hAnsi="Times New Roman" w:cs="Calibri-Bold"/>
          <w:b/>
          <w:bCs/>
          <w:sz w:val="24"/>
          <w:szCs w:val="24"/>
        </w:rPr>
        <w:t>5. Sınıf Kazanımları</w:t>
      </w: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 Vücudundaki yapı ve organların bir bütünlük içerisinde çalıştığını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 Yeterli ve dengeli beslenmeye uygun öğünler hazırlar.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5.3 Günlük hayatta kullandığı nesnelerin yapımı için uygun malzeme seçimini maddelerin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 </w:t>
      </w:r>
      <w:r w:rsidRPr="00B91259">
        <w:rPr>
          <w:rFonts w:ascii="Times New Roman" w:hAnsi="Times New Roman" w:cs="Calibri"/>
          <w:b/>
          <w:sz w:val="28"/>
          <w:szCs w:val="28"/>
        </w:rPr>
        <w:t>niteleme</w:t>
      </w:r>
      <w:r w:rsidR="00886CDC" w:rsidRPr="00B91259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B91259">
        <w:rPr>
          <w:rFonts w:ascii="Times New Roman" w:hAnsi="Times New Roman" w:cs="Calibri"/>
          <w:b/>
          <w:sz w:val="28"/>
          <w:szCs w:val="28"/>
        </w:rPr>
        <w:t>özellikleri ile ilişkilendirir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Malzemelerin sert, yumuşak, mıknatıstan etkilenme, suda yüzen</w:t>
      </w:r>
      <w:r w:rsidRPr="00B91259">
        <w:rPr>
          <w:rFonts w:ascii="Cambria Math" w:hAnsi="Cambria Math" w:cs="Cambria Math"/>
          <w:b/>
          <w:i/>
          <w:iCs/>
          <w:sz w:val="24"/>
          <w:szCs w:val="24"/>
        </w:rPr>
        <w:t>‐</w:t>
      </w:r>
      <w:proofErr w:type="gramStart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batan,su</w:t>
      </w:r>
      <w:proofErr w:type="gramEnd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geçiren geçirmeyen vb. niteleme özellikleri dikkate alınır.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5.4 Yağmur, kar, buz, sis ve bulut oluşumunu suyun uğradığı değişimlerle ilişkilendirir.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5.5 Işığın doğrusal yolla yayıldığını gösteren modeller tasarlar.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 xml:space="preserve">5.6 Saf maddelerin erime, donma ve kaynama noktalarının bilinmesinin önemini günlük </w:t>
      </w:r>
      <w:proofErr w:type="spellStart"/>
      <w:r w:rsidRPr="00B91259">
        <w:rPr>
          <w:rFonts w:ascii="Times New Roman" w:hAnsi="Times New Roman" w:cs="Calibri"/>
          <w:b/>
          <w:sz w:val="28"/>
          <w:szCs w:val="28"/>
        </w:rPr>
        <w:t>hayattanörnekler</w:t>
      </w:r>
      <w:proofErr w:type="spellEnd"/>
      <w:r w:rsidRPr="00B91259">
        <w:rPr>
          <w:rFonts w:ascii="Times New Roman" w:hAnsi="Times New Roman" w:cs="Calibri"/>
          <w:b/>
          <w:sz w:val="28"/>
          <w:szCs w:val="28"/>
        </w:rPr>
        <w:t xml:space="preserve"> vererek açıklar.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5.7 Katı, sıvı ve gaz hâlindeki maddelerin temel özelliklerinin yaşam için önemini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886CDC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5.8 Isının maddeler üzerindeki etkilerini fark ederek günlük yaşamdan</w:t>
      </w:r>
    </w:p>
    <w:p w:rsidR="00CA47BD" w:rsidRDefault="00886CDC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proofErr w:type="gramStart"/>
      <w:r w:rsidRPr="00B91259">
        <w:rPr>
          <w:rFonts w:ascii="Times New Roman" w:hAnsi="Times New Roman" w:cs="Calibri"/>
          <w:b/>
          <w:sz w:val="28"/>
          <w:szCs w:val="28"/>
        </w:rPr>
        <w:t>ö</w:t>
      </w:r>
      <w:r w:rsidR="00CA47BD" w:rsidRPr="00B91259">
        <w:rPr>
          <w:rFonts w:ascii="Times New Roman" w:hAnsi="Times New Roman" w:cs="Calibri"/>
          <w:b/>
          <w:sz w:val="28"/>
          <w:szCs w:val="28"/>
        </w:rPr>
        <w:t>rnekler</w:t>
      </w:r>
      <w:proofErr w:type="gramEnd"/>
      <w:r w:rsidR="00CA47BD" w:rsidRPr="00B91259">
        <w:rPr>
          <w:rFonts w:ascii="Times New Roman" w:hAnsi="Times New Roman" w:cs="Calibri"/>
          <w:b/>
          <w:sz w:val="28"/>
          <w:szCs w:val="28"/>
        </w:rPr>
        <w:t xml:space="preserve"> verir.</w:t>
      </w:r>
      <w:r w:rsidR="00CA47BD" w:rsidRPr="00B91259">
        <w:rPr>
          <w:rFonts w:ascii="Times New Roman" w:hAnsi="Times New Roman" w:cs="Calibri"/>
          <w:b/>
          <w:sz w:val="24"/>
          <w:szCs w:val="24"/>
        </w:rPr>
        <w:t xml:space="preserve"> </w:t>
      </w:r>
      <w:r w:rsidR="00CA47BD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Isı ve </w:t>
      </w:r>
      <w:proofErr w:type="spellStart"/>
      <w:r w:rsidR="00CA47BD" w:rsidRPr="00B91259">
        <w:rPr>
          <w:rFonts w:ascii="Times New Roman" w:hAnsi="Times New Roman" w:cs="Calibri-Italic"/>
          <w:b/>
          <w:i/>
          <w:iCs/>
          <w:sz w:val="24"/>
          <w:szCs w:val="24"/>
        </w:rPr>
        <w:t>sıcaklıkfarkını</w:t>
      </w:r>
      <w:proofErr w:type="spellEnd"/>
      <w:r w:rsidR="00CA47BD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vurgular.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5.9 Yaşadığı çevredeki bitki ve hayvanları keşfeder.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5.10 Çevresindeki canlıları gözlemleyerek besin zincirlerini ve önemini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5.11 Çevresindeki yaşam alanlarını gözlemleyerek örnek bir yaşam alanı oluşturur.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5.12 Yaşadığı ortamı korumak ve güzelleştirmek için projeler üretir.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5.13 Mantarların ve mikroskobik canlıların insan yaşamına etkilerini</w:t>
      </w:r>
      <w:r w:rsidR="00886CDC" w:rsidRPr="00B91259">
        <w:rPr>
          <w:rFonts w:ascii="Times New Roman" w:hAnsi="Times New Roman" w:cs="Calibri"/>
          <w:b/>
          <w:sz w:val="28"/>
          <w:szCs w:val="28"/>
        </w:rPr>
        <w:t xml:space="preserve"> ö</w:t>
      </w:r>
      <w:r w:rsidRPr="00B91259">
        <w:rPr>
          <w:rFonts w:ascii="Times New Roman" w:hAnsi="Times New Roman" w:cs="Calibri"/>
          <w:b/>
          <w:sz w:val="28"/>
          <w:szCs w:val="28"/>
        </w:rPr>
        <w:t>rneklerle açıklar.</w:t>
      </w: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lastRenderedPageBreak/>
        <w:t>5.14 Sürtünme kuvvetinin yaşamdaki rolünü örneklerle ve deneylerle açıklar.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5.15 Aydınlatmanın günlük yaşamındaki olumlu ve olumsuz etkilerini açıklar.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5.16 Erozyondan korunma yolları ile ilgili çözüm önerileri sunar.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5.17 Elektriğin sebep olabileceği tehlikeleri fark eder ve korunma yollarını araştırır.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5.18 Basit bir elektrik devresi kurar ve çalıştırır.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 xml:space="preserve">5.19 Yaşadığı bölgede yeraltı ve yerüstü su kaynaklarının korunmasına yönelik araştırmalar yapar </w:t>
      </w:r>
      <w:proofErr w:type="spellStart"/>
      <w:r w:rsidRPr="00B91259">
        <w:rPr>
          <w:rFonts w:ascii="Times New Roman" w:hAnsi="Times New Roman" w:cs="Calibri"/>
          <w:b/>
          <w:sz w:val="28"/>
          <w:szCs w:val="28"/>
        </w:rPr>
        <w:t>vesunar</w:t>
      </w:r>
      <w:proofErr w:type="spellEnd"/>
      <w:r w:rsidRPr="00B91259">
        <w:rPr>
          <w:rFonts w:ascii="Times New Roman" w:hAnsi="Times New Roman" w:cs="Calibri"/>
          <w:b/>
          <w:sz w:val="28"/>
          <w:szCs w:val="28"/>
        </w:rPr>
        <w:t>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5.20 Çevre kirliliğine neden olan etmenleri araştırır.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Yaşanılan bölgedeki yerel çevre </w:t>
      </w:r>
      <w:proofErr w:type="spellStart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sorunlarıaraştırılır</w:t>
      </w:r>
      <w:proofErr w:type="spellEnd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5.21 Günlük hayatta yapılan sportif faaliyetlerin insan sağlığına etkisini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5.22 Karışımların nasıl ayrılabileceğini deneylerle gösterir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Eleme, süzme, mıknatısla </w:t>
      </w:r>
      <w:proofErr w:type="gramStart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ayırma,buharlaştırma</w:t>
      </w:r>
      <w:proofErr w:type="gramEnd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, yüzdürerek ayırma gibi teknikler uygulanır.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5.23 Çözünme ve erime olaylarının doğadaki ve hayatındaki etkilerini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5.24 Yerçekimi Kuvvetinin varlığını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5.25 Depremin tehlikelerinden korunacak şekilde odasını veya sınıfını yeniden tasarlar.</w:t>
      </w: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Pr="00B91259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32"/>
          <w:szCs w:val="32"/>
        </w:rPr>
      </w:pPr>
      <w:r w:rsidRPr="00B91259">
        <w:rPr>
          <w:rFonts w:ascii="Times New Roman" w:hAnsi="Times New Roman" w:cs="Calibri-Bold"/>
          <w:b/>
          <w:bCs/>
          <w:sz w:val="32"/>
          <w:szCs w:val="32"/>
        </w:rPr>
        <w:t>6. Sınıf Kazanımları</w:t>
      </w:r>
    </w:p>
    <w:p w:rsidR="00771ABD" w:rsidRPr="00B91259" w:rsidRDefault="00771A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Bold"/>
          <w:b/>
          <w:b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 Mikroskop kullanarak hücreyi gözlemler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Mikroskop bulunmuyorsa, hücre ile ilgili görseller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kullanılır.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6.2 </w:t>
      </w:r>
      <w:r w:rsidRPr="00B91259">
        <w:rPr>
          <w:rFonts w:ascii="Times New Roman" w:hAnsi="Times New Roman" w:cs="Calibri"/>
          <w:b/>
          <w:sz w:val="28"/>
          <w:szCs w:val="28"/>
        </w:rPr>
        <w:t>Çeşitli malzemeler kullanarak hücre modeli yapar.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6.3 İnsan vücudunu oluşturan sistemlere ait modeller tasarlar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Sistemler fen bilimleri dersine paralel</w:t>
      </w:r>
      <w:r w:rsid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olarak seçilmelidir.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6.4 Sistemler fen bilimleri dersine paralel olarak seçilmelidir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Virüs ve bakteriler seviyeye uygun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olarak tanıtılır, yapıları verilmez.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6.5 </w:t>
      </w:r>
      <w:r w:rsidRPr="00B91259">
        <w:rPr>
          <w:rFonts w:ascii="Times New Roman" w:hAnsi="Times New Roman" w:cs="Calibri"/>
          <w:b/>
          <w:sz w:val="28"/>
          <w:szCs w:val="28"/>
        </w:rPr>
        <w:t>Dengelenmiş ve dengelenmemiş kuvvetlerle ilgili günlük hayattan örnekler verir.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6.6 Günlük hayattan örneklerle sürat kavramının birimleri arasında dönüşümler yapar.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6.7 Maddelerin tanecikli, boşluklu ve hareketli yapısını karşılaştırarak model tasarlar.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 </w:t>
      </w:r>
      <w:proofErr w:type="gramStart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Katıların,sıvıların</w:t>
      </w:r>
      <w:proofErr w:type="gramEnd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ve gazların sıkışma, genleşme ve akma özellikleri dikkate alınır.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6.8 </w:t>
      </w:r>
      <w:r w:rsidRPr="00B91259">
        <w:rPr>
          <w:rFonts w:ascii="Times New Roman" w:hAnsi="Times New Roman" w:cs="Calibri"/>
          <w:b/>
          <w:sz w:val="28"/>
          <w:szCs w:val="28"/>
        </w:rPr>
        <w:t>Maddelerin fiziksel ve kimyasal değişimini deneyler yaparak gözlemler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Fiziksel ve kimyasal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değişimleri günlük hayat ile ilişkilendirir.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6.</w:t>
      </w:r>
      <w:r w:rsidRPr="00B91259">
        <w:rPr>
          <w:rFonts w:ascii="Times New Roman" w:hAnsi="Times New Roman" w:cs="Calibri-Italic"/>
          <w:b/>
          <w:i/>
          <w:iCs/>
          <w:sz w:val="28"/>
          <w:szCs w:val="28"/>
        </w:rPr>
        <w:t xml:space="preserve">9 </w:t>
      </w:r>
      <w:r w:rsidRPr="00B91259">
        <w:rPr>
          <w:rFonts w:ascii="Times New Roman" w:hAnsi="Times New Roman" w:cs="Calibri"/>
          <w:b/>
          <w:sz w:val="28"/>
          <w:szCs w:val="28"/>
        </w:rPr>
        <w:t>Maddelerin yoğunluklarının sıcaklıkla değişimini deney yaparak gözlemler.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6.10 Işığın yansımasından yararlanarak optik araçlar tasarlar</w:t>
      </w:r>
      <w:r w:rsidRPr="00B91259">
        <w:rPr>
          <w:rFonts w:ascii="Times New Roman" w:hAnsi="Times New Roman" w:cs="Calibri"/>
          <w:b/>
          <w:sz w:val="24"/>
          <w:szCs w:val="24"/>
        </w:rPr>
        <w:t>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4"/>
          <w:szCs w:val="24"/>
        </w:rPr>
        <w:t xml:space="preserve">6.11 </w:t>
      </w:r>
      <w:r w:rsidRPr="00B91259">
        <w:rPr>
          <w:rFonts w:ascii="Times New Roman" w:hAnsi="Times New Roman" w:cs="Calibri"/>
          <w:b/>
          <w:sz w:val="28"/>
          <w:szCs w:val="28"/>
        </w:rPr>
        <w:t>Ses yalıtımı ile ilgili tasarımlar yapar.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Farklı malzemeler kullanarak malzemelerin ses yalıtım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özelliklerini karşılaştırır.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6.12 İnsanda ergenlik dönemi ve bu döneme geçişte meydana gelebilecek bedensel ve ruhsal</w:t>
      </w:r>
      <w:r w:rsidR="00B91259" w:rsidRPr="00B91259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B91259">
        <w:rPr>
          <w:rFonts w:ascii="Times New Roman" w:hAnsi="Times New Roman" w:cs="Calibri"/>
          <w:b/>
          <w:sz w:val="28"/>
          <w:szCs w:val="28"/>
        </w:rPr>
        <w:t>değişimleri araştırır.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6.13 Farklı hayvanların hayat döngüsünü araştırır ve sunar.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6.14 Tohumun çimlenmesine etki eden faktörleri kontrollü deney yaparak gözlemler.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lastRenderedPageBreak/>
        <w:t>6.15 Tohum ve meyvenin günlük yaşamda kullanım alanlarına örnekler verir.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6.16 Farklı maddelerin ısı iletimi ile kullanım alanları arasında ilişki kurar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Isı iletimi düşük olan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maddelerin, ısı yalıtımında kullanıldığı da vurgulanır.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 xml:space="preserve">6.17 </w:t>
      </w:r>
      <w:proofErr w:type="gramStart"/>
      <w:r w:rsidRPr="00B91259">
        <w:rPr>
          <w:rFonts w:ascii="Times New Roman" w:hAnsi="Times New Roman" w:cs="Calibri"/>
          <w:b/>
          <w:sz w:val="28"/>
          <w:szCs w:val="28"/>
        </w:rPr>
        <w:t>Yenilenebilir</w:t>
      </w:r>
      <w:proofErr w:type="gramEnd"/>
      <w:r w:rsidRPr="00B91259">
        <w:rPr>
          <w:rFonts w:ascii="Times New Roman" w:hAnsi="Times New Roman" w:cs="Calibri"/>
          <w:b/>
          <w:sz w:val="28"/>
          <w:szCs w:val="28"/>
        </w:rPr>
        <w:t xml:space="preserve"> enerji kaynaklarının kullanımına yönelik model oluşturur.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6.18 Günlük hayatta kullanılan birçok araç</w:t>
      </w:r>
      <w:r w:rsidRPr="00B91259">
        <w:rPr>
          <w:rFonts w:ascii="Calibri" w:hAnsi="Calibri" w:cs="Calibri"/>
          <w:b/>
          <w:sz w:val="28"/>
          <w:szCs w:val="28"/>
        </w:rPr>
        <w:t>‐</w:t>
      </w:r>
      <w:r w:rsidRPr="00B91259">
        <w:rPr>
          <w:rFonts w:ascii="Times New Roman" w:hAnsi="Times New Roman" w:cs="Calibri"/>
          <w:b/>
          <w:sz w:val="28"/>
          <w:szCs w:val="28"/>
        </w:rPr>
        <w:t>gerecin elektrik devresi içerdiğini fark eder.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 xml:space="preserve">6.19 Üretilen elektriğin iletiminde ve kullanımında gerekli olan araçları tanır.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Yüksek gerilim </w:t>
      </w:r>
      <w:proofErr w:type="gramStart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hattı,trafo</w:t>
      </w:r>
      <w:proofErr w:type="gramEnd"/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, sayaç, sigorta ve priz gibi araçlar verilir.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6.20 Direncin elektrik devresindeki rolünü deneyler yaparak gözlemler.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  <w:szCs w:val="28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6.21 Güneş Sistemi’ni temsil eden bir model oluşturur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Farklı malzemelerle maketler ve modellemeler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yaptırılır. Ayrıca bilgisayar programları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a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nimasyonlar kullanılabilir.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CA47BD" w:rsidRDefault="00CA47BD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6.22 Ay’ın evreleri ile ilgili model oluşturur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Maket model, animasyonlar, görsel sunular yapar.</w:t>
      </w:r>
    </w:p>
    <w:p w:rsidR="00B91259" w:rsidRPr="00B91259" w:rsidRDefault="00B91259" w:rsidP="00CA47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-Italic"/>
          <w:b/>
          <w:i/>
          <w:iCs/>
          <w:sz w:val="24"/>
          <w:szCs w:val="24"/>
        </w:rPr>
      </w:pPr>
    </w:p>
    <w:p w:rsidR="00D66012" w:rsidRPr="00B91259" w:rsidRDefault="00CA47BD" w:rsidP="00B912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1259">
        <w:rPr>
          <w:rFonts w:ascii="Times New Roman" w:hAnsi="Times New Roman" w:cs="Calibri"/>
          <w:b/>
          <w:sz w:val="28"/>
          <w:szCs w:val="28"/>
        </w:rPr>
        <w:t>6.23 Günlük hayatta karşılaşılan çeşitli olayları bilim ile açıklar</w:t>
      </w:r>
      <w:r w:rsidRPr="00B91259">
        <w:rPr>
          <w:rFonts w:ascii="Times New Roman" w:hAnsi="Times New Roman" w:cs="Calibri"/>
          <w:b/>
          <w:sz w:val="24"/>
          <w:szCs w:val="24"/>
        </w:rPr>
        <w:t xml:space="preserve">.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Sınıf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s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eviyesine uygun olaylar</w:t>
      </w:r>
      <w:r w:rsidR="00B91259" w:rsidRPr="00B91259">
        <w:rPr>
          <w:rFonts w:ascii="Times New Roman" w:hAnsi="Times New Roman" w:cs="Calibri-Italic"/>
          <w:b/>
          <w:i/>
          <w:iCs/>
          <w:sz w:val="24"/>
          <w:szCs w:val="24"/>
        </w:rPr>
        <w:t xml:space="preserve"> </w:t>
      </w:r>
      <w:r w:rsidRPr="00B91259">
        <w:rPr>
          <w:rFonts w:ascii="Times New Roman" w:hAnsi="Times New Roman" w:cs="Calibri-Italic"/>
          <w:b/>
          <w:i/>
          <w:iCs/>
          <w:sz w:val="24"/>
          <w:szCs w:val="24"/>
        </w:rPr>
        <w:t>seçilmelidir.</w:t>
      </w:r>
    </w:p>
    <w:sectPr w:rsidR="00D66012" w:rsidRPr="00B91259" w:rsidSect="00D66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CA47BD"/>
    <w:rsid w:val="00771ABD"/>
    <w:rsid w:val="00886CDC"/>
    <w:rsid w:val="00B91259"/>
    <w:rsid w:val="00CA47BD"/>
    <w:rsid w:val="00D66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</cp:revision>
  <dcterms:created xsi:type="dcterms:W3CDTF">2013-09-28T13:26:00Z</dcterms:created>
  <dcterms:modified xsi:type="dcterms:W3CDTF">2013-09-28T13:46:00Z</dcterms:modified>
</cp:coreProperties>
</file>